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76CF" w14:textId="2AC4826B" w:rsidR="000C10F2" w:rsidRPr="000C10F2" w:rsidRDefault="000C10F2" w:rsidP="000C10F2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0C10F2">
        <w:rPr>
          <w:rFonts w:ascii="Arial" w:hAnsi="Arial" w:cs="Arial"/>
          <w:b/>
          <w:color w:val="auto"/>
        </w:rPr>
        <w:t>Zarządzenie nr 7/2020/2021</w:t>
      </w:r>
      <w:r>
        <w:rPr>
          <w:rFonts w:ascii="Arial" w:hAnsi="Arial" w:cs="Arial"/>
          <w:b/>
          <w:color w:val="auto"/>
        </w:rPr>
        <w:br/>
      </w:r>
      <w:r w:rsidRPr="000C10F2">
        <w:rPr>
          <w:rFonts w:ascii="Arial" w:hAnsi="Arial" w:cs="Arial"/>
          <w:b/>
          <w:color w:val="auto"/>
        </w:rPr>
        <w:t>Dyrektora Przedszkola Miejskiego nr 5 „Stokrotka” w Kutnie z dnia 21 września 2020 r.</w:t>
      </w:r>
      <w:r>
        <w:rPr>
          <w:rFonts w:ascii="Arial" w:hAnsi="Arial" w:cs="Arial"/>
          <w:b/>
          <w:color w:val="auto"/>
        </w:rPr>
        <w:t xml:space="preserve"> </w:t>
      </w:r>
      <w:r w:rsidRPr="000C10F2">
        <w:rPr>
          <w:rFonts w:ascii="Arial" w:hAnsi="Arial" w:cs="Arial"/>
          <w:b/>
          <w:color w:val="auto"/>
        </w:rPr>
        <w:t>w sprawie czasowego wykorzystania metod i technik kształcenia na odległość</w:t>
      </w:r>
    </w:p>
    <w:p w14:paraId="2359E8B1" w14:textId="309BE7D2" w:rsidR="000C10F2" w:rsidRPr="000C10F2" w:rsidRDefault="000C10F2" w:rsidP="000C1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10F2">
        <w:rPr>
          <w:rFonts w:ascii="Arial" w:hAnsi="Arial" w:cs="Arial"/>
          <w:sz w:val="24"/>
          <w:szCs w:val="24"/>
        </w:rPr>
        <w:t xml:space="preserve">Na podstawie Ustawy z dnia 2 marca 2020 r. o szczególnych rozwiązaniach związanych z zapobieganiem, przeciwdziałaniem i zwalczaniem COVID-19, innych chorób zakaźnych oraz wywołanych nimi sytuacji kryzysowych (Dz. U. z 2020 r. poz. 374) w związku z art. 207 Kodeksu Pracy § 1 i 2 (Dz. U. z 2019 r. poz. 1040 </w:t>
      </w:r>
      <w:r>
        <w:rPr>
          <w:rFonts w:ascii="Arial" w:hAnsi="Arial" w:cs="Arial"/>
          <w:sz w:val="24"/>
          <w:szCs w:val="24"/>
        </w:rPr>
        <w:t>-</w:t>
      </w:r>
      <w:r w:rsidRPr="000C10F2">
        <w:rPr>
          <w:rFonts w:ascii="Arial" w:hAnsi="Arial" w:cs="Arial"/>
          <w:sz w:val="24"/>
          <w:szCs w:val="24"/>
        </w:rPr>
        <w:t xml:space="preserve"> Ustawa z 26 marca 1974 r. Kodeks Pracy), zarządza się, co następuje:</w:t>
      </w:r>
    </w:p>
    <w:p w14:paraId="4B40875C" w14:textId="24E60EBB" w:rsidR="000C10F2" w:rsidRPr="000C10F2" w:rsidRDefault="000C10F2" w:rsidP="000C10F2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0C10F2">
        <w:rPr>
          <w:rFonts w:ascii="Arial" w:hAnsi="Arial" w:cs="Arial"/>
          <w:b/>
          <w:color w:val="auto"/>
        </w:rPr>
        <w:t>§1</w:t>
      </w:r>
      <w:r>
        <w:rPr>
          <w:rFonts w:ascii="Arial" w:hAnsi="Arial" w:cs="Arial"/>
          <w:b/>
          <w:color w:val="auto"/>
        </w:rPr>
        <w:t>.</w:t>
      </w:r>
    </w:p>
    <w:p w14:paraId="59412E03" w14:textId="28CFCF30" w:rsidR="000C10F2" w:rsidRPr="000C10F2" w:rsidRDefault="000C10F2" w:rsidP="000C1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10F2">
        <w:rPr>
          <w:rFonts w:ascii="Arial" w:hAnsi="Arial" w:cs="Arial"/>
          <w:sz w:val="24"/>
          <w:szCs w:val="24"/>
        </w:rPr>
        <w:t>W związku z decyzją Państwowego Powiatowego Inspektora Sanitarnego z dnia 21.09.2020 r. praca dydaktyczno-wychowawcza w grupie II „Muchomorki” w okresie 22.09.2020 r. do 25.09.2020 r. odbywać się będzie z wykorzystaniem metod i technik kształcenia na odległość.</w:t>
      </w:r>
    </w:p>
    <w:p w14:paraId="348F0388" w14:textId="474C2134" w:rsidR="000C10F2" w:rsidRPr="000C10F2" w:rsidRDefault="000C10F2" w:rsidP="000C10F2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0C10F2">
        <w:rPr>
          <w:rFonts w:ascii="Arial" w:hAnsi="Arial" w:cs="Arial"/>
          <w:b/>
          <w:color w:val="auto"/>
        </w:rPr>
        <w:t>§2.</w:t>
      </w:r>
    </w:p>
    <w:p w14:paraId="770CDEDD" w14:textId="676D861B" w:rsidR="000C10F2" w:rsidRPr="000C10F2" w:rsidRDefault="000C10F2" w:rsidP="000C1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10F2">
        <w:rPr>
          <w:rFonts w:ascii="Arial" w:hAnsi="Arial" w:cs="Arial"/>
          <w:sz w:val="24"/>
          <w:szCs w:val="24"/>
        </w:rPr>
        <w:t>Praca zdalna odbywa się w oparciu o Regulamin pracy zdalnej.</w:t>
      </w:r>
    </w:p>
    <w:p w14:paraId="43CEBBF2" w14:textId="6FBE9D89" w:rsidR="000C10F2" w:rsidRPr="000C10F2" w:rsidRDefault="000C10F2" w:rsidP="000C10F2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0C10F2">
        <w:rPr>
          <w:rFonts w:ascii="Arial" w:hAnsi="Arial" w:cs="Arial"/>
          <w:b/>
          <w:color w:val="auto"/>
        </w:rPr>
        <w:t>§3.</w:t>
      </w:r>
    </w:p>
    <w:p w14:paraId="42FD6BE3" w14:textId="0FA617A2" w:rsidR="000C10F2" w:rsidRPr="000C10F2" w:rsidRDefault="000C10F2" w:rsidP="000C1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10F2">
        <w:rPr>
          <w:rFonts w:ascii="Arial" w:hAnsi="Arial" w:cs="Arial"/>
          <w:sz w:val="24"/>
          <w:szCs w:val="24"/>
        </w:rPr>
        <w:t>Zarządzenie wchodzi w życie z dniem podpisania</w:t>
      </w:r>
    </w:p>
    <w:p w14:paraId="1D06292E" w14:textId="79A9D89C" w:rsidR="000C10F2" w:rsidRPr="000C10F2" w:rsidRDefault="000C10F2" w:rsidP="000C10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Pr="000C10F2">
        <w:rPr>
          <w:rFonts w:ascii="Arial" w:hAnsi="Arial" w:cs="Arial"/>
          <w:sz w:val="24"/>
          <w:szCs w:val="24"/>
        </w:rPr>
        <w:t xml:space="preserve">21.09.2020 r. Dyrektor przedszkola </w:t>
      </w:r>
      <w:r w:rsidR="009E554F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0C10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rleta </w:t>
      </w:r>
      <w:r w:rsidRPr="000C10F2">
        <w:rPr>
          <w:rFonts w:ascii="Arial" w:hAnsi="Arial" w:cs="Arial"/>
          <w:sz w:val="24"/>
          <w:szCs w:val="24"/>
        </w:rPr>
        <w:t>Kacprzak</w:t>
      </w:r>
    </w:p>
    <w:sectPr w:rsidR="000C10F2" w:rsidRPr="000C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A0"/>
    <w:rsid w:val="000C10F2"/>
    <w:rsid w:val="001C3D0E"/>
    <w:rsid w:val="004268A0"/>
    <w:rsid w:val="009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90A4"/>
  <w15:chartTrackingRefBased/>
  <w15:docId w15:val="{85537756-025B-4BF1-B24D-772C6298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1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10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2021-12-27T08:43:00Z</dcterms:created>
  <dcterms:modified xsi:type="dcterms:W3CDTF">2021-12-27T09:33:00Z</dcterms:modified>
</cp:coreProperties>
</file>